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93E" w:rsidRPr="006120BC" w:rsidRDefault="001716F6" w:rsidP="006120BC">
      <w:pPr>
        <w:pStyle w:val="a5"/>
        <w:widowControl w:val="0"/>
        <w:ind w:firstLine="0"/>
        <w:jc w:val="both"/>
        <w:rPr>
          <w:szCs w:val="28"/>
        </w:rPr>
      </w:pPr>
      <w:r w:rsidRPr="006120BC">
        <w:rPr>
          <w:b/>
          <w:sz w:val="24"/>
        </w:rPr>
        <w:t xml:space="preserve">Поліцейська діяльність </w:t>
      </w:r>
      <w:r w:rsidR="009A693E" w:rsidRPr="006120BC">
        <w:rPr>
          <w:rFonts w:eastAsiaTheme="minorHAnsi"/>
          <w:b/>
          <w:bCs/>
          <w:color w:val="000000"/>
          <w:sz w:val="24"/>
          <w:lang w:eastAsia="en-US"/>
        </w:rPr>
        <w:t xml:space="preserve">Спеціальність </w:t>
      </w:r>
      <w:r w:rsidR="005A3A81" w:rsidRPr="006120BC">
        <w:rPr>
          <w:rFonts w:eastAsiaTheme="minorHAnsi"/>
          <w:b/>
          <w:bCs/>
          <w:color w:val="000000"/>
          <w:sz w:val="24"/>
          <w:lang w:eastAsia="en-US"/>
        </w:rPr>
        <w:t>–</w:t>
      </w:r>
      <w:r w:rsidR="009A693E" w:rsidRPr="006120BC">
        <w:rPr>
          <w:rFonts w:eastAsiaTheme="minorHAnsi"/>
          <w:b/>
          <w:bCs/>
          <w:color w:val="000000"/>
          <w:sz w:val="24"/>
          <w:lang w:eastAsia="en-US"/>
        </w:rPr>
        <w:t xml:space="preserve"> </w:t>
      </w:r>
      <w:r w:rsidR="005A3A81" w:rsidRPr="006120BC">
        <w:rPr>
          <w:rFonts w:eastAsiaTheme="minorHAnsi"/>
          <w:color w:val="000000"/>
          <w:sz w:val="24"/>
          <w:lang w:eastAsia="en-US"/>
        </w:rPr>
        <w:t>262</w:t>
      </w:r>
      <w:r w:rsidRPr="006120BC">
        <w:rPr>
          <w:rFonts w:eastAsiaTheme="minorHAnsi"/>
          <w:color w:val="000000"/>
          <w:sz w:val="24"/>
          <w:lang w:eastAsia="en-US"/>
        </w:rPr>
        <w:t xml:space="preserve"> «Право</w:t>
      </w:r>
      <w:r w:rsidR="005A3A81" w:rsidRPr="006120BC">
        <w:rPr>
          <w:rFonts w:eastAsiaTheme="minorHAnsi"/>
          <w:color w:val="000000"/>
          <w:sz w:val="24"/>
          <w:lang w:eastAsia="en-US"/>
        </w:rPr>
        <w:t>охоронна діяльність</w:t>
      </w:r>
      <w:r w:rsidR="009A693E" w:rsidRPr="006120BC">
        <w:rPr>
          <w:rFonts w:eastAsiaTheme="minorHAnsi"/>
          <w:color w:val="000000"/>
          <w:sz w:val="24"/>
          <w:lang w:eastAsia="en-US"/>
        </w:rPr>
        <w:t>»</w:t>
      </w:r>
    </w:p>
    <w:p w:rsidR="009A693E" w:rsidRPr="006120BC" w:rsidRDefault="009A693E" w:rsidP="006120BC">
      <w:pPr>
        <w:autoSpaceDE w:val="0"/>
        <w:autoSpaceDN w:val="0"/>
        <w:adjustRightInd w:val="0"/>
        <w:jc w:val="both"/>
        <w:rPr>
          <w:rFonts w:eastAsiaTheme="minorHAnsi"/>
          <w:color w:val="000000"/>
          <w:lang w:val="uk-UA" w:eastAsia="en-US"/>
        </w:rPr>
      </w:pPr>
      <w:r w:rsidRPr="006120BC">
        <w:rPr>
          <w:rFonts w:eastAsiaTheme="minorHAnsi"/>
          <w:b/>
          <w:bCs/>
          <w:color w:val="000000"/>
          <w:lang w:val="uk-UA" w:eastAsia="en-US"/>
        </w:rPr>
        <w:t xml:space="preserve">Автор </w:t>
      </w:r>
      <w:r w:rsidR="0087678E" w:rsidRPr="006120BC">
        <w:rPr>
          <w:rFonts w:eastAsiaTheme="minorHAnsi"/>
          <w:b/>
          <w:bCs/>
          <w:color w:val="000000"/>
          <w:lang w:val="uk-UA" w:eastAsia="en-US"/>
        </w:rPr>
        <w:t>–</w:t>
      </w:r>
      <w:r w:rsidRPr="006120BC">
        <w:rPr>
          <w:rFonts w:eastAsiaTheme="minorHAnsi"/>
          <w:b/>
          <w:bCs/>
          <w:color w:val="000000"/>
          <w:lang w:val="uk-UA" w:eastAsia="en-US"/>
        </w:rPr>
        <w:t xml:space="preserve"> </w:t>
      </w:r>
      <w:proofErr w:type="spellStart"/>
      <w:r w:rsidR="006120BC">
        <w:rPr>
          <w:rFonts w:eastAsiaTheme="minorHAnsi"/>
          <w:color w:val="000000"/>
          <w:lang w:val="uk-UA" w:eastAsia="en-US"/>
        </w:rPr>
        <w:t>Цуркаленко</w:t>
      </w:r>
      <w:proofErr w:type="spellEnd"/>
      <w:r w:rsidR="006120BC">
        <w:rPr>
          <w:rFonts w:eastAsiaTheme="minorHAnsi"/>
          <w:color w:val="000000"/>
          <w:lang w:val="uk-UA" w:eastAsia="en-US"/>
        </w:rPr>
        <w:t xml:space="preserve"> Дмитро Петрович</w:t>
      </w:r>
    </w:p>
    <w:p w:rsidR="001F5E85" w:rsidRPr="006120BC" w:rsidRDefault="009A693E" w:rsidP="006120BC">
      <w:pPr>
        <w:autoSpaceDE w:val="0"/>
        <w:autoSpaceDN w:val="0"/>
        <w:adjustRightInd w:val="0"/>
        <w:jc w:val="both"/>
        <w:rPr>
          <w:rFonts w:eastAsiaTheme="minorHAnsi"/>
          <w:color w:val="000000"/>
          <w:lang w:val="uk-UA" w:eastAsia="en-US"/>
        </w:rPr>
      </w:pPr>
      <w:r w:rsidRPr="006120BC">
        <w:rPr>
          <w:rFonts w:eastAsiaTheme="minorHAnsi"/>
          <w:b/>
          <w:bCs/>
          <w:color w:val="000000"/>
          <w:lang w:val="uk-UA" w:eastAsia="en-US"/>
        </w:rPr>
        <w:t xml:space="preserve">Провідні науково-педагогічні працівники </w:t>
      </w:r>
      <w:r w:rsidR="0087678E" w:rsidRPr="006120BC">
        <w:rPr>
          <w:rFonts w:eastAsiaTheme="minorHAnsi"/>
          <w:b/>
          <w:bCs/>
          <w:color w:val="000000"/>
          <w:lang w:val="uk-UA" w:eastAsia="en-US"/>
        </w:rPr>
        <w:t>–</w:t>
      </w:r>
      <w:r w:rsidRPr="006120BC">
        <w:rPr>
          <w:rFonts w:eastAsiaTheme="minorHAnsi"/>
          <w:b/>
          <w:bCs/>
          <w:color w:val="000000"/>
          <w:lang w:val="uk-UA" w:eastAsia="en-US"/>
        </w:rPr>
        <w:t xml:space="preserve"> </w:t>
      </w:r>
      <w:r w:rsidR="0087678E" w:rsidRPr="006120BC">
        <w:rPr>
          <w:rFonts w:eastAsiaTheme="minorHAnsi"/>
          <w:color w:val="000000"/>
          <w:lang w:val="uk-UA" w:eastAsia="en-US"/>
        </w:rPr>
        <w:t>Рижкова Світлана Анатоліївна</w:t>
      </w:r>
      <w:r w:rsidRPr="006120BC">
        <w:rPr>
          <w:rFonts w:eastAsiaTheme="minorHAnsi"/>
          <w:color w:val="000000"/>
          <w:lang w:val="uk-UA" w:eastAsia="en-US"/>
        </w:rPr>
        <w:t xml:space="preserve">, </w:t>
      </w:r>
      <w:r w:rsidR="0087678E" w:rsidRPr="006120BC">
        <w:rPr>
          <w:rFonts w:eastAsiaTheme="minorHAnsi"/>
          <w:color w:val="000000"/>
          <w:lang w:val="uk-UA" w:eastAsia="en-US"/>
        </w:rPr>
        <w:t xml:space="preserve">Логвиненко Борис Олексійович, </w:t>
      </w:r>
      <w:proofErr w:type="spellStart"/>
      <w:r w:rsidR="001F5E85" w:rsidRPr="006120BC">
        <w:rPr>
          <w:rFonts w:eastAsiaTheme="minorHAnsi"/>
          <w:color w:val="000000"/>
          <w:lang w:val="uk-UA" w:eastAsia="en-US"/>
        </w:rPr>
        <w:t>Опацький</w:t>
      </w:r>
      <w:proofErr w:type="spellEnd"/>
      <w:r w:rsidR="001F5E85" w:rsidRPr="006120BC">
        <w:rPr>
          <w:rFonts w:eastAsiaTheme="minorHAnsi"/>
          <w:color w:val="000000"/>
          <w:lang w:val="uk-UA" w:eastAsia="en-US"/>
        </w:rPr>
        <w:t xml:space="preserve"> Роман Миколайович</w:t>
      </w:r>
    </w:p>
    <w:p w:rsidR="009A693E" w:rsidRPr="006120BC" w:rsidRDefault="009A693E" w:rsidP="006120BC">
      <w:pPr>
        <w:autoSpaceDE w:val="0"/>
        <w:autoSpaceDN w:val="0"/>
        <w:adjustRightInd w:val="0"/>
        <w:jc w:val="both"/>
        <w:rPr>
          <w:rFonts w:eastAsiaTheme="minorHAnsi"/>
          <w:color w:val="000000"/>
          <w:lang w:val="uk-UA" w:eastAsia="en-US"/>
        </w:rPr>
      </w:pPr>
      <w:r w:rsidRPr="006120BC">
        <w:rPr>
          <w:rFonts w:eastAsiaTheme="minorHAnsi"/>
          <w:b/>
          <w:bCs/>
          <w:color w:val="000000"/>
          <w:lang w:val="uk-UA" w:eastAsia="en-US"/>
        </w:rPr>
        <w:t xml:space="preserve">Кафедра - </w:t>
      </w:r>
      <w:r w:rsidRPr="006120BC">
        <w:rPr>
          <w:rFonts w:eastAsiaTheme="minorHAnsi"/>
          <w:color w:val="000000"/>
          <w:lang w:val="uk-UA" w:eastAsia="en-US"/>
        </w:rPr>
        <w:t>Адміністративного права, процесу та адміністративної діяльності</w:t>
      </w:r>
    </w:p>
    <w:p w:rsidR="009A693E" w:rsidRPr="006120BC" w:rsidRDefault="009A693E" w:rsidP="006120BC">
      <w:pPr>
        <w:autoSpaceDE w:val="0"/>
        <w:autoSpaceDN w:val="0"/>
        <w:adjustRightInd w:val="0"/>
        <w:jc w:val="both"/>
        <w:rPr>
          <w:rFonts w:eastAsiaTheme="minorHAnsi"/>
          <w:color w:val="000000"/>
          <w:lang w:val="uk-UA" w:eastAsia="en-US"/>
        </w:rPr>
      </w:pPr>
      <w:r w:rsidRPr="006120BC">
        <w:rPr>
          <w:rFonts w:eastAsiaTheme="minorHAnsi"/>
          <w:b/>
          <w:bCs/>
          <w:color w:val="000000"/>
          <w:lang w:val="uk-UA" w:eastAsia="en-US"/>
        </w:rPr>
        <w:t xml:space="preserve">Рівень доступу - </w:t>
      </w:r>
      <w:r w:rsidRPr="006120BC">
        <w:rPr>
          <w:rFonts w:eastAsiaTheme="minorHAnsi"/>
          <w:color w:val="000000"/>
          <w:lang w:val="uk-UA" w:eastAsia="en-US"/>
        </w:rPr>
        <w:t xml:space="preserve">Відкритий </w:t>
      </w:r>
    </w:p>
    <w:p w:rsidR="001C2070" w:rsidRPr="006120BC" w:rsidRDefault="001C2070" w:rsidP="006120BC">
      <w:pPr>
        <w:autoSpaceDE w:val="0"/>
        <w:autoSpaceDN w:val="0"/>
        <w:adjustRightInd w:val="0"/>
        <w:jc w:val="both"/>
        <w:rPr>
          <w:rFonts w:eastAsiaTheme="minorHAnsi"/>
          <w:b/>
          <w:bCs/>
          <w:color w:val="000000"/>
          <w:lang w:val="uk-UA" w:eastAsia="en-US"/>
        </w:rPr>
      </w:pPr>
      <w:r w:rsidRPr="006120BC">
        <w:rPr>
          <w:rFonts w:eastAsiaTheme="minorHAnsi"/>
          <w:b/>
          <w:bCs/>
          <w:color w:val="000000"/>
          <w:lang w:val="uk-UA" w:eastAsia="en-US"/>
        </w:rPr>
        <w:t xml:space="preserve">Кількість кредитів ЄКТС - </w:t>
      </w:r>
      <w:r w:rsidR="006120BC">
        <w:rPr>
          <w:rFonts w:eastAsiaTheme="minorHAnsi"/>
          <w:b/>
          <w:bCs/>
          <w:color w:val="000000"/>
          <w:lang w:val="uk-UA" w:eastAsia="en-US"/>
        </w:rPr>
        <w:t>2</w:t>
      </w:r>
      <w:bookmarkStart w:id="0" w:name="_GoBack"/>
      <w:bookmarkEnd w:id="0"/>
    </w:p>
    <w:p w:rsidR="001C2070" w:rsidRPr="006120BC" w:rsidRDefault="001C2070" w:rsidP="006120BC">
      <w:pPr>
        <w:autoSpaceDE w:val="0"/>
        <w:autoSpaceDN w:val="0"/>
        <w:adjustRightInd w:val="0"/>
        <w:jc w:val="both"/>
        <w:rPr>
          <w:rFonts w:eastAsiaTheme="minorHAnsi"/>
          <w:color w:val="000000"/>
          <w:lang w:val="uk-UA" w:eastAsia="en-US"/>
        </w:rPr>
      </w:pPr>
      <w:r w:rsidRPr="006120BC">
        <w:rPr>
          <w:rFonts w:eastAsiaTheme="minorHAnsi"/>
          <w:b/>
          <w:bCs/>
          <w:color w:val="000000"/>
          <w:lang w:val="uk-UA" w:eastAsia="en-US"/>
        </w:rPr>
        <w:t xml:space="preserve">Сертифікація: </w:t>
      </w:r>
      <w:r w:rsidRPr="006120BC">
        <w:rPr>
          <w:rFonts w:eastAsiaTheme="minorHAnsi"/>
          <w:color w:val="000000"/>
          <w:lang w:val="uk-UA" w:eastAsia="en-US"/>
        </w:rPr>
        <w:t xml:space="preserve">науково-методичною радою університету </w:t>
      </w:r>
    </w:p>
    <w:p w:rsidR="009A693E" w:rsidRPr="006120BC" w:rsidRDefault="001C2070" w:rsidP="006120BC">
      <w:pPr>
        <w:autoSpaceDE w:val="0"/>
        <w:autoSpaceDN w:val="0"/>
        <w:adjustRightInd w:val="0"/>
        <w:jc w:val="both"/>
        <w:rPr>
          <w:rFonts w:eastAsiaTheme="minorHAnsi"/>
          <w:b/>
          <w:bCs/>
          <w:color w:val="000000"/>
          <w:lang w:val="uk-UA" w:eastAsia="en-US"/>
        </w:rPr>
      </w:pPr>
      <w:r w:rsidRPr="006120BC">
        <w:rPr>
          <w:rFonts w:eastAsiaTheme="minorHAnsi"/>
          <w:b/>
          <w:bCs/>
          <w:color w:val="000000"/>
          <w:lang w:val="uk-UA" w:eastAsia="en-US"/>
        </w:rPr>
        <w:t xml:space="preserve">Статус курсу - </w:t>
      </w:r>
      <w:r w:rsidR="008D02BD" w:rsidRPr="006120BC">
        <w:rPr>
          <w:rFonts w:eastAsiaTheme="minorHAnsi"/>
          <w:color w:val="000000"/>
          <w:lang w:val="uk-UA" w:eastAsia="en-US"/>
        </w:rPr>
        <w:t>нормативна</w:t>
      </w:r>
    </w:p>
    <w:p w:rsidR="008D02BD" w:rsidRPr="006120BC" w:rsidRDefault="006120BC" w:rsidP="006120BC">
      <w:pPr>
        <w:pStyle w:val="a5"/>
        <w:widowControl w:val="0"/>
        <w:ind w:firstLine="709"/>
        <w:jc w:val="both"/>
        <w:rPr>
          <w:sz w:val="24"/>
        </w:rPr>
      </w:pPr>
      <w:r w:rsidRPr="006120BC">
        <w:rPr>
          <w:sz w:val="24"/>
        </w:rPr>
        <w:t>М</w:t>
      </w:r>
      <w:r w:rsidR="001716F6" w:rsidRPr="006120BC">
        <w:rPr>
          <w:sz w:val="24"/>
        </w:rPr>
        <w:t xml:space="preserve">етою вивчення навчальної дисципліни </w:t>
      </w:r>
      <w:r>
        <w:rPr>
          <w:sz w:val="24"/>
        </w:rPr>
        <w:t>«</w:t>
      </w:r>
      <w:r w:rsidR="001716F6" w:rsidRPr="006120BC">
        <w:rPr>
          <w:sz w:val="24"/>
        </w:rPr>
        <w:t>Поліцейська діяльність</w:t>
      </w:r>
      <w:r>
        <w:rPr>
          <w:sz w:val="24"/>
        </w:rPr>
        <w:t>»</w:t>
      </w:r>
      <w:r w:rsidR="001716F6" w:rsidRPr="006120BC">
        <w:rPr>
          <w:sz w:val="24"/>
        </w:rPr>
        <w:t xml:space="preserve"> є</w:t>
      </w:r>
      <w:r w:rsidR="008D02BD" w:rsidRPr="006120BC">
        <w:rPr>
          <w:rFonts w:eastAsia="Calibri"/>
          <w:szCs w:val="28"/>
          <w:shd w:val="clear" w:color="auto" w:fill="FFFFFF"/>
          <w:lang w:eastAsia="x-none"/>
        </w:rPr>
        <w:t xml:space="preserve"> </w:t>
      </w:r>
      <w:r w:rsidR="008D02BD" w:rsidRPr="006120BC">
        <w:rPr>
          <w:sz w:val="24"/>
        </w:rPr>
        <w:t xml:space="preserve">підготовка висококваліфікованих фахівців для роботи в органах  та підрозділах Національної поліції шляхом формування у них системи знань і вмінь, необхідних для реалізації в межах компетенції державної політики у сферах підтримання публічної безпеки й порядку, забезпечення безпеки дорожнього руху, охорони прав і свобод людини, інтересів суспільства й держави, протидії злочинності тощо. Вивчення навчальної  дисципліни сприятиме формуванню знань, вмінь та навичок, які відповідають </w:t>
      </w:r>
      <w:proofErr w:type="spellStart"/>
      <w:r w:rsidR="008D02BD" w:rsidRPr="006120BC">
        <w:rPr>
          <w:sz w:val="24"/>
        </w:rPr>
        <w:t>професійно</w:t>
      </w:r>
      <w:proofErr w:type="spellEnd"/>
      <w:r w:rsidR="008D02BD" w:rsidRPr="006120BC">
        <w:rPr>
          <w:sz w:val="24"/>
        </w:rPr>
        <w:t xml:space="preserve">-кваліфікаційним характеристикам основних посад працівників Міністерства внутрішніх справ України та завданням, що ставляться перед Національною поліцією на конкретному етапі розвитку українського суспільства.  </w:t>
      </w:r>
    </w:p>
    <w:p w:rsidR="001716F6" w:rsidRPr="006120BC" w:rsidRDefault="001716F6" w:rsidP="006120BC">
      <w:pPr>
        <w:pStyle w:val="a5"/>
        <w:widowControl w:val="0"/>
        <w:ind w:firstLine="709"/>
        <w:jc w:val="both"/>
        <w:rPr>
          <w:sz w:val="24"/>
        </w:rPr>
      </w:pPr>
      <w:r w:rsidRPr="006120BC">
        <w:rPr>
          <w:sz w:val="24"/>
        </w:rPr>
        <w:t xml:space="preserve">Вивчення дисципліни спрямоване на формування у здобувачів наступних </w:t>
      </w:r>
      <w:proofErr w:type="spellStart"/>
      <w:r w:rsidRPr="006120BC">
        <w:rPr>
          <w:sz w:val="24"/>
        </w:rPr>
        <w:t>компетентностей</w:t>
      </w:r>
      <w:proofErr w:type="spellEnd"/>
      <w:r w:rsidRPr="006120BC">
        <w:rPr>
          <w:sz w:val="24"/>
        </w:rPr>
        <w:t xml:space="preserve">: </w:t>
      </w:r>
    </w:p>
    <w:p w:rsidR="008D02BD" w:rsidRPr="006120BC" w:rsidRDefault="008D02BD" w:rsidP="006120BC">
      <w:pPr>
        <w:pStyle w:val="a5"/>
        <w:jc w:val="both"/>
        <w:rPr>
          <w:rFonts w:eastAsia="Calibri"/>
          <w:b/>
          <w:sz w:val="24"/>
        </w:rPr>
      </w:pPr>
      <w:r w:rsidRPr="006120BC">
        <w:rPr>
          <w:rFonts w:eastAsia="Calibri"/>
          <w:b/>
          <w:sz w:val="24"/>
        </w:rPr>
        <w:t>Загальні компетентності:</w:t>
      </w:r>
    </w:p>
    <w:p w:rsidR="008D02BD" w:rsidRPr="006120BC" w:rsidRDefault="008D02BD" w:rsidP="006120BC">
      <w:pPr>
        <w:jc w:val="both"/>
        <w:rPr>
          <w:szCs w:val="28"/>
          <w:lang w:val="uk-UA"/>
        </w:rPr>
      </w:pPr>
      <w:r w:rsidRPr="006120BC">
        <w:rPr>
          <w:rFonts w:eastAsia="Calibri"/>
          <w:szCs w:val="28"/>
          <w:lang w:val="uk-UA"/>
        </w:rPr>
        <w:t>ЗК1.</w:t>
      </w:r>
      <w:r w:rsidRPr="006120BC">
        <w:rPr>
          <w:szCs w:val="28"/>
          <w:lang w:val="uk-UA"/>
        </w:rPr>
        <w:t xml:space="preserve"> Здатність застосовувати знання у практичних ситуаціях.</w:t>
      </w:r>
    </w:p>
    <w:p w:rsidR="008D02BD" w:rsidRPr="006120BC" w:rsidRDefault="008D02BD" w:rsidP="006120BC">
      <w:pPr>
        <w:jc w:val="both"/>
        <w:rPr>
          <w:szCs w:val="28"/>
          <w:lang w:val="uk-UA"/>
        </w:rPr>
      </w:pPr>
      <w:r w:rsidRPr="006120BC">
        <w:rPr>
          <w:szCs w:val="28"/>
          <w:lang w:val="uk-UA"/>
        </w:rPr>
        <w:t>ЗК2. Знання та розуміння предметної області та розуміння</w:t>
      </w:r>
    </w:p>
    <w:p w:rsidR="008D02BD" w:rsidRPr="006120BC" w:rsidRDefault="008D02BD" w:rsidP="006120BC">
      <w:pPr>
        <w:jc w:val="both"/>
        <w:rPr>
          <w:szCs w:val="28"/>
          <w:lang w:val="uk-UA"/>
        </w:rPr>
      </w:pPr>
      <w:r w:rsidRPr="006120BC">
        <w:rPr>
          <w:szCs w:val="28"/>
          <w:lang w:val="uk-UA"/>
        </w:rPr>
        <w:t>професійної діяльності.</w:t>
      </w:r>
    </w:p>
    <w:p w:rsidR="008D02BD" w:rsidRPr="006120BC" w:rsidRDefault="008D02BD" w:rsidP="006120BC">
      <w:pPr>
        <w:jc w:val="both"/>
        <w:rPr>
          <w:szCs w:val="28"/>
          <w:lang w:val="uk-UA"/>
        </w:rPr>
      </w:pPr>
      <w:r w:rsidRPr="006120BC">
        <w:rPr>
          <w:szCs w:val="28"/>
          <w:lang w:val="uk-UA"/>
        </w:rPr>
        <w:t>ЗК5. Здатність вчитися і оволодівати сучасними знаннями.</w:t>
      </w:r>
    </w:p>
    <w:p w:rsidR="008D02BD" w:rsidRPr="006120BC" w:rsidRDefault="008D02BD" w:rsidP="006120BC">
      <w:pPr>
        <w:jc w:val="both"/>
        <w:rPr>
          <w:szCs w:val="28"/>
          <w:lang w:val="uk-UA"/>
        </w:rPr>
      </w:pPr>
      <w:r w:rsidRPr="006120BC">
        <w:rPr>
          <w:szCs w:val="28"/>
          <w:lang w:val="uk-UA"/>
        </w:rPr>
        <w:t>ЗК6. Усвідомлення рівних можливостей та гендерних проблем.</w:t>
      </w:r>
    </w:p>
    <w:p w:rsidR="008D02BD" w:rsidRPr="006120BC" w:rsidRDefault="008D02BD" w:rsidP="006120BC">
      <w:pPr>
        <w:jc w:val="both"/>
        <w:rPr>
          <w:szCs w:val="28"/>
          <w:lang w:val="uk-UA"/>
        </w:rPr>
      </w:pPr>
      <w:r w:rsidRPr="006120BC">
        <w:rPr>
          <w:szCs w:val="28"/>
          <w:lang w:val="uk-UA"/>
        </w:rPr>
        <w:t>ЗК7. Здатність до адаптації та дії в новій ситуації.</w:t>
      </w:r>
    </w:p>
    <w:p w:rsidR="008D02BD" w:rsidRPr="006120BC" w:rsidRDefault="008D02BD" w:rsidP="006120BC">
      <w:pPr>
        <w:jc w:val="both"/>
        <w:rPr>
          <w:szCs w:val="28"/>
          <w:lang w:val="uk-UA"/>
        </w:rPr>
      </w:pPr>
      <w:r w:rsidRPr="006120BC">
        <w:rPr>
          <w:szCs w:val="28"/>
          <w:lang w:val="uk-UA"/>
        </w:rPr>
        <w:t>ЗК8. Здатність приймати обґрунтовані рішення.</w:t>
      </w:r>
    </w:p>
    <w:p w:rsidR="008D02BD" w:rsidRPr="006120BC" w:rsidRDefault="008D02BD" w:rsidP="006120BC">
      <w:pPr>
        <w:jc w:val="both"/>
        <w:rPr>
          <w:szCs w:val="28"/>
          <w:lang w:val="uk-UA"/>
        </w:rPr>
      </w:pPr>
      <w:r w:rsidRPr="006120BC">
        <w:rPr>
          <w:szCs w:val="28"/>
          <w:lang w:val="uk-UA"/>
        </w:rPr>
        <w:t>ЗК9. Здатність працювати в команді</w:t>
      </w:r>
    </w:p>
    <w:p w:rsidR="008D02BD" w:rsidRPr="006120BC" w:rsidRDefault="008D02BD" w:rsidP="006120BC">
      <w:pPr>
        <w:ind w:firstLine="708"/>
        <w:jc w:val="both"/>
        <w:rPr>
          <w:b/>
          <w:szCs w:val="28"/>
          <w:lang w:val="uk-UA"/>
        </w:rPr>
      </w:pPr>
      <w:r w:rsidRPr="006120BC">
        <w:rPr>
          <w:b/>
          <w:szCs w:val="28"/>
          <w:lang w:val="uk-UA"/>
        </w:rPr>
        <w:t>Фахові (спеціальні) компетентності:</w:t>
      </w:r>
    </w:p>
    <w:p w:rsidR="008D02BD" w:rsidRPr="006120BC" w:rsidRDefault="008D02BD" w:rsidP="006120BC">
      <w:pPr>
        <w:jc w:val="both"/>
        <w:rPr>
          <w:szCs w:val="28"/>
          <w:lang w:val="uk-UA"/>
        </w:rPr>
      </w:pPr>
      <w:r w:rsidRPr="006120BC">
        <w:rPr>
          <w:szCs w:val="28"/>
          <w:lang w:val="uk-UA"/>
        </w:rPr>
        <w:t>СК2. Здатність організовувати нагляд (контроль) за додержанням вимог законодавства у сфері правоохоронної діяльності.</w:t>
      </w:r>
    </w:p>
    <w:p w:rsidR="008D02BD" w:rsidRPr="006120BC" w:rsidRDefault="008D02BD" w:rsidP="006120BC">
      <w:pPr>
        <w:jc w:val="both"/>
        <w:rPr>
          <w:szCs w:val="28"/>
          <w:lang w:val="uk-UA"/>
        </w:rPr>
      </w:pPr>
      <w:r w:rsidRPr="006120BC">
        <w:rPr>
          <w:szCs w:val="28"/>
          <w:lang w:val="uk-UA"/>
        </w:rPr>
        <w:t xml:space="preserve">СК3. Здатність </w:t>
      </w:r>
      <w:proofErr w:type="spellStart"/>
      <w:r w:rsidRPr="006120BC">
        <w:rPr>
          <w:szCs w:val="28"/>
          <w:lang w:val="uk-UA"/>
        </w:rPr>
        <w:t>професійно</w:t>
      </w:r>
      <w:proofErr w:type="spellEnd"/>
      <w:r w:rsidRPr="006120BC">
        <w:rPr>
          <w:szCs w:val="28"/>
          <w:lang w:val="uk-UA"/>
        </w:rPr>
        <w:t xml:space="preserve"> оперувати категоріально понятійним апаратом права і правоохоронної діяльності.</w:t>
      </w:r>
    </w:p>
    <w:p w:rsidR="008D02BD" w:rsidRPr="006120BC" w:rsidRDefault="008D02BD" w:rsidP="006120BC">
      <w:pPr>
        <w:jc w:val="both"/>
        <w:rPr>
          <w:szCs w:val="28"/>
          <w:lang w:val="uk-UA"/>
        </w:rPr>
      </w:pPr>
      <w:r w:rsidRPr="006120BC">
        <w:rPr>
          <w:szCs w:val="28"/>
          <w:lang w:val="uk-UA"/>
        </w:rPr>
        <w:t>СК4. Здатність до критичного та системного аналізу правових явищ і застосування набутих знань та навичок у професійній діяльності.</w:t>
      </w:r>
    </w:p>
    <w:p w:rsidR="008D02BD" w:rsidRPr="006120BC" w:rsidRDefault="008D02BD" w:rsidP="006120BC">
      <w:pPr>
        <w:jc w:val="both"/>
        <w:rPr>
          <w:szCs w:val="28"/>
          <w:lang w:val="uk-UA"/>
        </w:rPr>
      </w:pPr>
      <w:r w:rsidRPr="006120BC">
        <w:rPr>
          <w:szCs w:val="28"/>
          <w:lang w:val="uk-UA"/>
        </w:rPr>
        <w:t>СК6. Здатність аналізувати та систематизувати одержані результати, формулювати аргументовані висновки та рекомендації.</w:t>
      </w:r>
    </w:p>
    <w:p w:rsidR="008D02BD" w:rsidRPr="006120BC" w:rsidRDefault="008D02BD" w:rsidP="006120BC">
      <w:pPr>
        <w:jc w:val="both"/>
        <w:rPr>
          <w:szCs w:val="28"/>
          <w:lang w:val="uk-UA"/>
        </w:rPr>
      </w:pPr>
      <w:r w:rsidRPr="006120BC">
        <w:rPr>
          <w:szCs w:val="28"/>
          <w:lang w:val="uk-UA"/>
        </w:rPr>
        <w:t>СК7. Здатність забезпечувати законність та правопорядок, безпеку особистості та суспільства, протидіяти нелегальній (незаконній) міграції, тероризму та торгівлі людьми.</w:t>
      </w:r>
    </w:p>
    <w:p w:rsidR="008D02BD" w:rsidRPr="006120BC" w:rsidRDefault="008D02BD" w:rsidP="006120BC">
      <w:pPr>
        <w:jc w:val="both"/>
        <w:rPr>
          <w:szCs w:val="28"/>
          <w:lang w:val="uk-UA"/>
        </w:rPr>
      </w:pPr>
      <w:r w:rsidRPr="006120BC">
        <w:rPr>
          <w:szCs w:val="28"/>
          <w:lang w:val="uk-UA"/>
        </w:rPr>
        <w:t>СК8. Здатність ефективно забезпечувати публічну безпеку та порядку.</w:t>
      </w:r>
    </w:p>
    <w:p w:rsidR="001716F6" w:rsidRPr="006120BC" w:rsidRDefault="001716F6" w:rsidP="006120BC">
      <w:pPr>
        <w:pStyle w:val="a5"/>
        <w:widowControl w:val="0"/>
        <w:ind w:firstLine="709"/>
        <w:jc w:val="both"/>
        <w:rPr>
          <w:sz w:val="24"/>
        </w:rPr>
      </w:pPr>
    </w:p>
    <w:p w:rsidR="001716F6" w:rsidRPr="006120BC" w:rsidRDefault="001716F6" w:rsidP="006120BC">
      <w:pPr>
        <w:pStyle w:val="a5"/>
        <w:widowControl w:val="0"/>
        <w:ind w:firstLine="709"/>
        <w:jc w:val="both"/>
        <w:rPr>
          <w:sz w:val="24"/>
        </w:rPr>
      </w:pPr>
      <w:r w:rsidRPr="006120BC">
        <w:rPr>
          <w:b/>
          <w:sz w:val="24"/>
        </w:rPr>
        <w:t>Передумови для вивчення навчальної дисципліни</w:t>
      </w:r>
      <w:r w:rsidRPr="006120BC">
        <w:rPr>
          <w:sz w:val="24"/>
        </w:rPr>
        <w:t xml:space="preserve">: </w:t>
      </w:r>
    </w:p>
    <w:p w:rsidR="001716F6" w:rsidRPr="006120BC" w:rsidRDefault="001716F6" w:rsidP="006120BC">
      <w:pPr>
        <w:pStyle w:val="a5"/>
        <w:widowControl w:val="0"/>
        <w:ind w:firstLine="709"/>
        <w:jc w:val="both"/>
        <w:rPr>
          <w:sz w:val="24"/>
        </w:rPr>
      </w:pPr>
      <w:r w:rsidRPr="006120BC">
        <w:rPr>
          <w:sz w:val="24"/>
        </w:rPr>
        <w:t xml:space="preserve">Для успішного опанування навчальної дисципліни «Поліцейська діяльність» необхідне попереднє вивчення наступних дисциплін: </w:t>
      </w:r>
      <w:r w:rsidR="006120BC" w:rsidRPr="006120BC">
        <w:rPr>
          <w:sz w:val="24"/>
        </w:rPr>
        <w:t>«</w:t>
      </w:r>
      <w:r w:rsidRPr="006120BC">
        <w:rPr>
          <w:sz w:val="24"/>
        </w:rPr>
        <w:t>Теорія держави та права</w:t>
      </w:r>
      <w:r w:rsidR="006120BC" w:rsidRPr="006120BC">
        <w:rPr>
          <w:sz w:val="24"/>
        </w:rPr>
        <w:t>»</w:t>
      </w:r>
      <w:r w:rsidRPr="006120BC">
        <w:rPr>
          <w:sz w:val="24"/>
        </w:rPr>
        <w:t xml:space="preserve">, </w:t>
      </w:r>
      <w:r w:rsidR="006120BC" w:rsidRPr="006120BC">
        <w:rPr>
          <w:sz w:val="24"/>
        </w:rPr>
        <w:t>«</w:t>
      </w:r>
      <w:r w:rsidRPr="006120BC">
        <w:rPr>
          <w:sz w:val="24"/>
        </w:rPr>
        <w:t>Адміністративно-юрисдикційна діяльність поліції</w:t>
      </w:r>
      <w:r w:rsidR="006120BC" w:rsidRPr="006120BC">
        <w:rPr>
          <w:sz w:val="24"/>
        </w:rPr>
        <w:t>»</w:t>
      </w:r>
      <w:r w:rsidRPr="006120BC">
        <w:rPr>
          <w:sz w:val="24"/>
        </w:rPr>
        <w:t xml:space="preserve">, </w:t>
      </w:r>
      <w:r w:rsidR="006120BC" w:rsidRPr="006120BC">
        <w:rPr>
          <w:sz w:val="24"/>
        </w:rPr>
        <w:t>«</w:t>
      </w:r>
      <w:r w:rsidRPr="006120BC">
        <w:rPr>
          <w:sz w:val="24"/>
        </w:rPr>
        <w:t>Адміністративне право</w:t>
      </w:r>
      <w:r w:rsidR="006120BC" w:rsidRPr="006120BC">
        <w:rPr>
          <w:sz w:val="24"/>
        </w:rPr>
        <w:t>»</w:t>
      </w:r>
      <w:r w:rsidRPr="006120BC">
        <w:rPr>
          <w:sz w:val="24"/>
        </w:rPr>
        <w:t>.</w:t>
      </w:r>
    </w:p>
    <w:p w:rsidR="001716F6" w:rsidRPr="006120BC" w:rsidRDefault="001716F6" w:rsidP="006120BC">
      <w:pPr>
        <w:pStyle w:val="a5"/>
        <w:widowControl w:val="0"/>
        <w:ind w:firstLine="709"/>
        <w:jc w:val="both"/>
        <w:rPr>
          <w:sz w:val="24"/>
        </w:rPr>
      </w:pPr>
      <w:r w:rsidRPr="006120BC">
        <w:rPr>
          <w:sz w:val="24"/>
        </w:rPr>
        <w:t xml:space="preserve">Результати вивчення навчальної дисципліни </w:t>
      </w:r>
      <w:r w:rsidR="006120BC" w:rsidRPr="006120BC">
        <w:rPr>
          <w:sz w:val="24"/>
        </w:rPr>
        <w:t>«</w:t>
      </w:r>
      <w:r w:rsidRPr="006120BC">
        <w:rPr>
          <w:sz w:val="24"/>
        </w:rPr>
        <w:t>Поліцейська діяльність</w:t>
      </w:r>
      <w:r w:rsidR="006120BC" w:rsidRPr="006120BC">
        <w:rPr>
          <w:sz w:val="24"/>
        </w:rPr>
        <w:t>»</w:t>
      </w:r>
      <w:r w:rsidRPr="006120BC">
        <w:rPr>
          <w:sz w:val="24"/>
        </w:rPr>
        <w:t>:</w:t>
      </w:r>
    </w:p>
    <w:p w:rsidR="001716F6" w:rsidRPr="006120BC" w:rsidRDefault="001716F6" w:rsidP="006120BC">
      <w:pPr>
        <w:pStyle w:val="a5"/>
        <w:widowControl w:val="0"/>
        <w:ind w:firstLine="709"/>
        <w:jc w:val="both"/>
        <w:rPr>
          <w:sz w:val="24"/>
        </w:rPr>
      </w:pPr>
      <w:r w:rsidRPr="006120BC">
        <w:rPr>
          <w:sz w:val="24"/>
        </w:rPr>
        <w:t>Згідно з вимогами освітньої програми здобувачі повинні знати:</w:t>
      </w:r>
    </w:p>
    <w:p w:rsidR="008D02BD" w:rsidRPr="006120BC" w:rsidRDefault="008D02BD" w:rsidP="006120BC">
      <w:pPr>
        <w:jc w:val="both"/>
        <w:rPr>
          <w:b/>
          <w:szCs w:val="28"/>
          <w:lang w:val="uk-UA"/>
        </w:rPr>
      </w:pPr>
      <w:r w:rsidRPr="006120BC">
        <w:rPr>
          <w:b/>
          <w:szCs w:val="28"/>
          <w:lang w:val="uk-UA"/>
        </w:rPr>
        <w:t>Програмні результати навчання:</w:t>
      </w:r>
      <w:r w:rsidRPr="006120BC">
        <w:rPr>
          <w:szCs w:val="28"/>
          <w:lang w:val="uk-UA"/>
        </w:rPr>
        <w:t xml:space="preserve">       </w:t>
      </w:r>
    </w:p>
    <w:p w:rsidR="008D02BD" w:rsidRPr="006120BC" w:rsidRDefault="008D02BD" w:rsidP="006120BC">
      <w:pPr>
        <w:ind w:firstLine="462"/>
        <w:jc w:val="both"/>
        <w:rPr>
          <w:szCs w:val="28"/>
          <w:lang w:val="uk-UA"/>
        </w:rPr>
      </w:pPr>
      <w:r w:rsidRPr="006120BC">
        <w:rPr>
          <w:szCs w:val="28"/>
          <w:lang w:val="uk-UA"/>
        </w:rPr>
        <w:t>ПРН3. Збирати необхідну інформацію з різних джерел, аналізувати і оцінювати її.</w:t>
      </w:r>
    </w:p>
    <w:p w:rsidR="008D02BD" w:rsidRPr="006120BC" w:rsidRDefault="008D02BD" w:rsidP="006120BC">
      <w:pPr>
        <w:ind w:firstLine="462"/>
        <w:jc w:val="both"/>
        <w:rPr>
          <w:szCs w:val="28"/>
          <w:lang w:val="uk-UA"/>
        </w:rPr>
      </w:pPr>
      <w:r w:rsidRPr="006120BC">
        <w:rPr>
          <w:szCs w:val="28"/>
          <w:lang w:val="uk-UA"/>
        </w:rPr>
        <w:lastRenderedPageBreak/>
        <w:t>ПРН5. Розробляти тексти та документи з питань професійної діяльності, вільно спілкуватися українською та іноземною мовами усно і письмово у соціальній і професійній сферах.</w:t>
      </w:r>
    </w:p>
    <w:p w:rsidR="008D02BD" w:rsidRPr="006120BC" w:rsidRDefault="008D02BD" w:rsidP="006120BC">
      <w:pPr>
        <w:ind w:firstLine="462"/>
        <w:jc w:val="both"/>
        <w:rPr>
          <w:szCs w:val="28"/>
          <w:lang w:val="uk-UA"/>
        </w:rPr>
      </w:pPr>
      <w:r w:rsidRPr="006120BC">
        <w:rPr>
          <w:szCs w:val="28"/>
          <w:lang w:val="uk-UA"/>
        </w:rPr>
        <w:t>ПРН7. Здійснювати координацію діяльності суб’єктів забезпечення публічної безпеки і порядку, а також комунікацію з фізичними та юридичними особами з метою своєчасного реагування на кримінальні злочини, адміністративні правопорушення та події.</w:t>
      </w:r>
    </w:p>
    <w:p w:rsidR="008D02BD" w:rsidRPr="006120BC" w:rsidRDefault="008D02BD" w:rsidP="006120BC">
      <w:pPr>
        <w:ind w:firstLine="462"/>
        <w:jc w:val="both"/>
        <w:rPr>
          <w:szCs w:val="28"/>
          <w:lang w:val="uk-UA"/>
        </w:rPr>
      </w:pPr>
      <w:r w:rsidRPr="006120BC">
        <w:rPr>
          <w:szCs w:val="28"/>
          <w:lang w:val="uk-UA"/>
        </w:rPr>
        <w:t>ПРН12. Адаптуватися і ефективно діяти за звичних умов правоохоронної діяльності та за умов ускладнення оперативної обстановки.</w:t>
      </w:r>
    </w:p>
    <w:p w:rsidR="008D02BD" w:rsidRPr="006120BC" w:rsidRDefault="008D02BD" w:rsidP="006120BC">
      <w:pPr>
        <w:ind w:firstLine="462"/>
        <w:jc w:val="both"/>
        <w:rPr>
          <w:szCs w:val="28"/>
          <w:lang w:val="uk-UA"/>
        </w:rPr>
      </w:pPr>
      <w:r w:rsidRPr="006120BC">
        <w:rPr>
          <w:szCs w:val="28"/>
          <w:lang w:val="uk-UA"/>
        </w:rPr>
        <w:t xml:space="preserve">ПРН13. Знати і розуміти відповідні вимоги законодавства, </w:t>
      </w:r>
      <w:proofErr w:type="spellStart"/>
      <w:r w:rsidRPr="006120BC">
        <w:rPr>
          <w:szCs w:val="28"/>
          <w:lang w:val="uk-UA"/>
        </w:rPr>
        <w:t>грамотно</w:t>
      </w:r>
      <w:proofErr w:type="spellEnd"/>
      <w:r w:rsidRPr="006120BC">
        <w:rPr>
          <w:szCs w:val="28"/>
          <w:lang w:val="uk-UA"/>
        </w:rPr>
        <w:t xml:space="preserve">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w:t>
      </w:r>
    </w:p>
    <w:p w:rsidR="008D02BD" w:rsidRPr="006120BC" w:rsidRDefault="008D02BD" w:rsidP="006120BC">
      <w:pPr>
        <w:ind w:firstLine="462"/>
        <w:jc w:val="both"/>
        <w:rPr>
          <w:szCs w:val="28"/>
          <w:lang w:val="uk-UA"/>
        </w:rPr>
      </w:pPr>
      <w:r w:rsidRPr="006120BC">
        <w:rPr>
          <w:szCs w:val="28"/>
          <w:lang w:val="uk-UA"/>
        </w:rPr>
        <w:t xml:space="preserve">ПРН15. Працювати </w:t>
      </w:r>
      <w:proofErr w:type="spellStart"/>
      <w:r w:rsidRPr="006120BC">
        <w:rPr>
          <w:szCs w:val="28"/>
          <w:lang w:val="uk-UA"/>
        </w:rPr>
        <w:t>автономно</w:t>
      </w:r>
      <w:proofErr w:type="spellEnd"/>
      <w:r w:rsidRPr="006120BC">
        <w:rPr>
          <w:szCs w:val="28"/>
          <w:lang w:val="uk-UA"/>
        </w:rPr>
        <w:t xml:space="preserve"> та в команді виконуючи посадові обов’язки та під час розв’язання складних спеціалізованих задач правоохоронної діяльності.</w:t>
      </w:r>
    </w:p>
    <w:p w:rsidR="008D02BD" w:rsidRPr="006120BC" w:rsidRDefault="008D02BD" w:rsidP="006120BC">
      <w:pPr>
        <w:ind w:firstLine="462"/>
        <w:jc w:val="both"/>
        <w:rPr>
          <w:szCs w:val="28"/>
          <w:lang w:val="uk-UA"/>
        </w:rPr>
      </w:pPr>
      <w:r w:rsidRPr="006120BC">
        <w:rPr>
          <w:szCs w:val="28"/>
          <w:lang w:val="uk-UA"/>
        </w:rPr>
        <w:t>ПРН16. Застосовувати заходи, спрямовані на усунення загрози життю та здоров’ю фізичних осіб і публічній безпеці, що виникли внаслідок учинення кримінального злочину чи адміністративного правопорушення.</w:t>
      </w:r>
    </w:p>
    <w:p w:rsidR="008D02BD" w:rsidRPr="006120BC" w:rsidRDefault="008D02BD" w:rsidP="006120BC">
      <w:pPr>
        <w:ind w:firstLine="462"/>
        <w:jc w:val="both"/>
        <w:rPr>
          <w:szCs w:val="28"/>
          <w:lang w:val="uk-UA"/>
        </w:rPr>
      </w:pPr>
      <w:r w:rsidRPr="006120BC">
        <w:rPr>
          <w:szCs w:val="28"/>
          <w:lang w:val="uk-UA"/>
        </w:rPr>
        <w:t>ПРН17. Використовувати основні методи та засоби забезпечення правопорядку в державі, дотримуватись прав і свобод людини і громадянина, попередження та припинення нелегальної (незаконної) міграції та інших загроз національної безпеки держави (</w:t>
      </w:r>
      <w:proofErr w:type="spellStart"/>
      <w:r w:rsidRPr="006120BC">
        <w:rPr>
          <w:szCs w:val="28"/>
          <w:lang w:val="uk-UA"/>
        </w:rPr>
        <w:t>кібербезпеку</w:t>
      </w:r>
      <w:proofErr w:type="spellEnd"/>
      <w:r w:rsidRPr="006120BC">
        <w:rPr>
          <w:szCs w:val="28"/>
          <w:lang w:val="uk-UA"/>
        </w:rPr>
        <w:t>, економічну та інформаційну безпеку, тощо).</w:t>
      </w:r>
    </w:p>
    <w:p w:rsidR="008D02BD" w:rsidRPr="006120BC" w:rsidRDefault="008D02BD" w:rsidP="006120BC">
      <w:pPr>
        <w:ind w:firstLine="462"/>
        <w:jc w:val="both"/>
        <w:rPr>
          <w:szCs w:val="28"/>
          <w:lang w:val="uk-UA"/>
        </w:rPr>
      </w:pPr>
      <w:r w:rsidRPr="006120BC">
        <w:rPr>
          <w:szCs w:val="28"/>
          <w:lang w:val="uk-UA"/>
        </w:rPr>
        <w:t>ПРН20. Підтримувати, встановлені на законодавчому рівні, умови дотримання дозвільної системи.</w:t>
      </w:r>
    </w:p>
    <w:p w:rsidR="008D02BD" w:rsidRPr="006120BC" w:rsidRDefault="008D02BD" w:rsidP="006120BC">
      <w:pPr>
        <w:ind w:firstLine="462"/>
        <w:jc w:val="both"/>
        <w:rPr>
          <w:szCs w:val="28"/>
          <w:lang w:val="uk-UA"/>
        </w:rPr>
      </w:pPr>
      <w:r w:rsidRPr="006120BC">
        <w:rPr>
          <w:szCs w:val="28"/>
          <w:lang w:val="uk-UA"/>
        </w:rPr>
        <w:t>ПРН21. Організовувати заходи щодо режиму секретності та захисту інформації.</w:t>
      </w:r>
    </w:p>
    <w:p w:rsidR="0087678E" w:rsidRPr="006120BC" w:rsidRDefault="0087678E" w:rsidP="006120BC">
      <w:pPr>
        <w:pStyle w:val="a5"/>
        <w:widowControl w:val="0"/>
        <w:ind w:firstLine="0"/>
        <w:jc w:val="both"/>
        <w:rPr>
          <w:color w:val="000000"/>
          <w:sz w:val="24"/>
        </w:rPr>
      </w:pPr>
    </w:p>
    <w:p w:rsidR="0087678E" w:rsidRPr="006120BC" w:rsidRDefault="0087678E" w:rsidP="006120BC">
      <w:pPr>
        <w:pStyle w:val="1"/>
        <w:jc w:val="both"/>
        <w:rPr>
          <w:b/>
          <w:color w:val="000000"/>
          <w:sz w:val="24"/>
        </w:rPr>
      </w:pPr>
      <w:r w:rsidRPr="006120BC">
        <w:rPr>
          <w:b/>
          <w:color w:val="000000"/>
          <w:sz w:val="24"/>
        </w:rPr>
        <w:t>Опис навчальної дисципліни.</w:t>
      </w:r>
    </w:p>
    <w:p w:rsidR="0087678E" w:rsidRPr="006120BC" w:rsidRDefault="007B5EEA" w:rsidP="006120BC">
      <w:pPr>
        <w:pStyle w:val="1"/>
        <w:jc w:val="both"/>
        <w:rPr>
          <w:color w:val="000000"/>
          <w:sz w:val="24"/>
        </w:rPr>
      </w:pPr>
      <w:r w:rsidRPr="006120BC">
        <w:rPr>
          <w:color w:val="000000"/>
          <w:sz w:val="24"/>
        </w:rPr>
        <w:t>«Поліцейська діяльність</w:t>
      </w:r>
      <w:r w:rsidR="005A3A81" w:rsidRPr="006120BC">
        <w:rPr>
          <w:color w:val="000000"/>
          <w:sz w:val="24"/>
        </w:rPr>
        <w:t xml:space="preserve">»  є нормативна </w:t>
      </w:r>
      <w:r w:rsidRPr="006120BC">
        <w:rPr>
          <w:color w:val="000000"/>
          <w:sz w:val="24"/>
        </w:rPr>
        <w:t xml:space="preserve"> </w:t>
      </w:r>
      <w:r w:rsidR="0087678E" w:rsidRPr="006120BC">
        <w:rPr>
          <w:color w:val="000000"/>
          <w:sz w:val="24"/>
        </w:rPr>
        <w:t xml:space="preserve">  навчальною дисципліною, з якої передбачено 3 кредити ЄКТ</w:t>
      </w:r>
      <w:r w:rsidR="001F5E85" w:rsidRPr="006120BC">
        <w:rPr>
          <w:color w:val="000000"/>
          <w:sz w:val="24"/>
        </w:rPr>
        <w:t>С (90 годин): лекційні заняття 5 (10</w:t>
      </w:r>
      <w:r w:rsidR="001716F6" w:rsidRPr="006120BC">
        <w:rPr>
          <w:color w:val="000000"/>
          <w:sz w:val="24"/>
        </w:rPr>
        <w:t xml:space="preserve"> </w:t>
      </w:r>
      <w:r w:rsidR="001F5E85" w:rsidRPr="006120BC">
        <w:rPr>
          <w:color w:val="000000"/>
          <w:sz w:val="24"/>
        </w:rPr>
        <w:t>год.), семінарські заняття 5 (10</w:t>
      </w:r>
      <w:r w:rsidR="00E6637E" w:rsidRPr="006120BC">
        <w:rPr>
          <w:color w:val="000000"/>
          <w:sz w:val="24"/>
        </w:rPr>
        <w:t xml:space="preserve"> год.),  практичні заняття 5 (10 </w:t>
      </w:r>
      <w:r w:rsidR="0087678E" w:rsidRPr="006120BC">
        <w:rPr>
          <w:color w:val="000000"/>
          <w:sz w:val="24"/>
        </w:rPr>
        <w:t>год.) а також самос</w:t>
      </w:r>
      <w:r w:rsidR="00E6637E" w:rsidRPr="006120BC">
        <w:rPr>
          <w:color w:val="000000"/>
          <w:sz w:val="24"/>
        </w:rPr>
        <w:t xml:space="preserve">тійна та індивідуальна робота </w:t>
      </w:r>
      <w:r w:rsidR="001716F6" w:rsidRPr="006120BC">
        <w:rPr>
          <w:color w:val="000000"/>
          <w:sz w:val="24"/>
        </w:rPr>
        <w:t>6</w:t>
      </w:r>
      <w:r w:rsidR="00E6637E" w:rsidRPr="006120BC">
        <w:rPr>
          <w:color w:val="000000"/>
          <w:sz w:val="24"/>
        </w:rPr>
        <w:t>0</w:t>
      </w:r>
      <w:r w:rsidR="0087678E" w:rsidRPr="006120BC">
        <w:rPr>
          <w:color w:val="000000"/>
          <w:sz w:val="24"/>
        </w:rPr>
        <w:t xml:space="preserve"> год. Вив</w:t>
      </w:r>
      <w:r w:rsidR="001716F6" w:rsidRPr="006120BC">
        <w:rPr>
          <w:color w:val="000000"/>
          <w:sz w:val="24"/>
        </w:rPr>
        <w:t>чення курсу закінчується екзаменом</w:t>
      </w:r>
      <w:r w:rsidR="0087678E" w:rsidRPr="006120BC">
        <w:rPr>
          <w:color w:val="000000"/>
          <w:sz w:val="24"/>
        </w:rPr>
        <w:t>.</w:t>
      </w:r>
    </w:p>
    <w:p w:rsidR="0087678E" w:rsidRPr="006120BC" w:rsidRDefault="0087678E" w:rsidP="006120BC">
      <w:pPr>
        <w:pStyle w:val="1"/>
        <w:jc w:val="both"/>
        <w:rPr>
          <w:color w:val="000000"/>
          <w:sz w:val="24"/>
        </w:rPr>
      </w:pPr>
    </w:p>
    <w:p w:rsidR="0087678E" w:rsidRPr="006120BC" w:rsidRDefault="0087678E" w:rsidP="006120BC">
      <w:pPr>
        <w:pStyle w:val="1"/>
        <w:jc w:val="both"/>
        <w:rPr>
          <w:b/>
          <w:color w:val="000000"/>
          <w:sz w:val="24"/>
        </w:rPr>
      </w:pPr>
      <w:r w:rsidRPr="006120BC">
        <w:rPr>
          <w:b/>
          <w:color w:val="000000"/>
          <w:sz w:val="24"/>
        </w:rPr>
        <w:t>Політика курсу («правила гри»).</w:t>
      </w:r>
    </w:p>
    <w:p w:rsidR="0087678E" w:rsidRPr="006120BC" w:rsidRDefault="0087678E" w:rsidP="006120BC">
      <w:pPr>
        <w:pStyle w:val="1"/>
        <w:jc w:val="both"/>
        <w:rPr>
          <w:color w:val="000000"/>
          <w:sz w:val="24"/>
        </w:rPr>
      </w:pPr>
      <w:r w:rsidRPr="006120BC">
        <w:rPr>
          <w:color w:val="000000"/>
          <w:sz w:val="24"/>
        </w:rPr>
        <w:t>Несвоєчасно виконані завдання через хворобу здобувач самостійно доопрацьовує на консультаційних заняттях та отримує відповідні бали.</w:t>
      </w:r>
    </w:p>
    <w:p w:rsidR="0087678E" w:rsidRPr="006120BC" w:rsidRDefault="0087678E" w:rsidP="006120BC">
      <w:pPr>
        <w:pStyle w:val="1"/>
        <w:jc w:val="both"/>
        <w:rPr>
          <w:color w:val="000000"/>
          <w:sz w:val="24"/>
        </w:rPr>
      </w:pPr>
      <w:r w:rsidRPr="006120BC">
        <w:rPr>
          <w:color w:val="000000"/>
          <w:sz w:val="24"/>
        </w:rPr>
        <w:t>У разі пропущених занять з неповажної причини здобувач доопрацьовує на консультаційних заняттях, але бали не отримує.</w:t>
      </w:r>
    </w:p>
    <w:p w:rsidR="0087678E" w:rsidRPr="006120BC" w:rsidRDefault="0087678E" w:rsidP="006120BC">
      <w:pPr>
        <w:pStyle w:val="1"/>
        <w:jc w:val="both"/>
        <w:rPr>
          <w:color w:val="000000"/>
          <w:sz w:val="24"/>
        </w:rPr>
      </w:pPr>
      <w:r w:rsidRPr="006120BC">
        <w:rPr>
          <w:color w:val="000000"/>
          <w:sz w:val="24"/>
        </w:rPr>
        <w:t>Наслідком незадовільної поведінки курсанта, запізнення на заняття є вимога викладача самостійно опрацювати навчальний матеріал та надати (презентувати, показати) результати навчання на консультаційному занятті.</w:t>
      </w:r>
    </w:p>
    <w:p w:rsidR="0087678E" w:rsidRPr="006120BC" w:rsidRDefault="0087678E" w:rsidP="006120BC">
      <w:pPr>
        <w:pStyle w:val="1"/>
        <w:jc w:val="both"/>
        <w:rPr>
          <w:color w:val="000000"/>
          <w:sz w:val="24"/>
        </w:rPr>
      </w:pPr>
      <w:r w:rsidRPr="006120BC">
        <w:rPr>
          <w:color w:val="000000"/>
          <w:sz w:val="24"/>
        </w:rPr>
        <w:t>Учасники освітнього процесу зобов’язані дотримуватися принципів академічної доброчесності, уникати плагіату як виду порушення доброчесності, а також зобов’язані дотримуватися Правил етичної поведінки поліцейських, а також принципу субординації під час спілкування з викладачами та колегами.</w:t>
      </w:r>
    </w:p>
    <w:p w:rsidR="0087678E" w:rsidRPr="006120BC" w:rsidRDefault="0087678E" w:rsidP="006120BC">
      <w:pPr>
        <w:pStyle w:val="1"/>
        <w:jc w:val="both"/>
        <w:rPr>
          <w:color w:val="000000"/>
          <w:sz w:val="24"/>
        </w:rPr>
      </w:pPr>
    </w:p>
    <w:p w:rsidR="00071627" w:rsidRPr="006120BC" w:rsidRDefault="00071627" w:rsidP="006120BC">
      <w:pPr>
        <w:pStyle w:val="1"/>
        <w:jc w:val="both"/>
        <w:rPr>
          <w:color w:val="000000"/>
          <w:sz w:val="24"/>
        </w:rPr>
      </w:pPr>
      <w:r w:rsidRPr="006120BC">
        <w:rPr>
          <w:color w:val="000000"/>
          <w:sz w:val="24"/>
        </w:rPr>
        <w:t>.</w:t>
      </w:r>
    </w:p>
    <w:sectPr w:rsidR="00071627" w:rsidRPr="006120BC" w:rsidSect="005C4B8D">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342500"/>
    <w:lvl w:ilvl="0">
      <w:numFmt w:val="bullet"/>
      <w:lvlText w:val="*"/>
      <w:lvlJc w:val="left"/>
    </w:lvl>
  </w:abstractNum>
  <w:abstractNum w:abstractNumId="1">
    <w:nsid w:val="0F10073B"/>
    <w:multiLevelType w:val="hybridMultilevel"/>
    <w:tmpl w:val="2A265EF8"/>
    <w:lvl w:ilvl="0" w:tplc="071AE8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70C3FCA"/>
    <w:multiLevelType w:val="hybridMultilevel"/>
    <w:tmpl w:val="8D8A52EC"/>
    <w:lvl w:ilvl="0" w:tplc="840893C4">
      <w:start w:val="1"/>
      <w:numFmt w:val="decimal"/>
      <w:lvlText w:val="%1."/>
      <w:lvlJc w:val="left"/>
      <w:pPr>
        <w:ind w:left="720" w:hanging="360"/>
      </w:pPr>
      <w:rPr>
        <w:b w:val="0"/>
      </w:rPr>
    </w:lvl>
    <w:lvl w:ilvl="1" w:tplc="B69CF048">
      <w:numFmt w:val="bullet"/>
      <w:lvlText w:val="–"/>
      <w:lvlJc w:val="left"/>
      <w:pPr>
        <w:ind w:left="1440" w:hanging="360"/>
      </w:pPr>
      <w:rPr>
        <w:rFonts w:ascii="Times New Roman" w:eastAsia="Times New Roman" w:hAnsi="Times New Roman" w:cs="Times New Roman"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375DBA"/>
    <w:multiLevelType w:val="hybridMultilevel"/>
    <w:tmpl w:val="0958BEA2"/>
    <w:lvl w:ilvl="0" w:tplc="0419000F">
      <w:start w:val="1"/>
      <w:numFmt w:val="decimal"/>
      <w:lvlText w:val="%1."/>
      <w:lvlJc w:val="left"/>
      <w:pPr>
        <w:tabs>
          <w:tab w:val="num" w:pos="1260"/>
        </w:tabs>
        <w:ind w:left="12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F2702D"/>
    <w:multiLevelType w:val="hybridMultilevel"/>
    <w:tmpl w:val="EF58B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D73A52"/>
    <w:multiLevelType w:val="hybridMultilevel"/>
    <w:tmpl w:val="5AEA4ABA"/>
    <w:lvl w:ilvl="0" w:tplc="0419000F">
      <w:start w:val="1"/>
      <w:numFmt w:val="decimal"/>
      <w:lvlText w:val="%1."/>
      <w:lvlJc w:val="left"/>
      <w:pPr>
        <w:ind w:left="587" w:hanging="360"/>
      </w:p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6">
    <w:nsid w:val="393D1D27"/>
    <w:multiLevelType w:val="hybridMultilevel"/>
    <w:tmpl w:val="337C65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836042F"/>
    <w:multiLevelType w:val="hybridMultilevel"/>
    <w:tmpl w:val="88F0C46A"/>
    <w:lvl w:ilvl="0" w:tplc="8830218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4CE12027"/>
    <w:multiLevelType w:val="hybridMultilevel"/>
    <w:tmpl w:val="5DCCE396"/>
    <w:lvl w:ilvl="0" w:tplc="B184C0D6">
      <w:start w:val="1"/>
      <w:numFmt w:val="decimal"/>
      <w:lvlText w:val="%1."/>
      <w:lvlJc w:val="left"/>
      <w:pPr>
        <w:ind w:left="1069" w:hanging="360"/>
      </w:pPr>
      <w:rPr>
        <w:rFonts w:ascii="Times New Roman" w:hAnsi="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3B92F89"/>
    <w:multiLevelType w:val="hybridMultilevel"/>
    <w:tmpl w:val="FA74E142"/>
    <w:lvl w:ilvl="0" w:tplc="E1F406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ED731BB"/>
    <w:multiLevelType w:val="hybridMultilevel"/>
    <w:tmpl w:val="88F0C46A"/>
    <w:lvl w:ilvl="0" w:tplc="8830218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66E529C0"/>
    <w:multiLevelType w:val="hybridMultilevel"/>
    <w:tmpl w:val="C5724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006706"/>
    <w:multiLevelType w:val="hybridMultilevel"/>
    <w:tmpl w:val="41F0EF7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EC64C29"/>
    <w:multiLevelType w:val="multilevel"/>
    <w:tmpl w:val="15800FE2"/>
    <w:lvl w:ilvl="0">
      <w:start w:val="1"/>
      <w:numFmt w:val="decimal"/>
      <w:lvlText w:val="%1."/>
      <w:lvlJc w:val="left"/>
      <w:pPr>
        <w:ind w:left="720" w:hanging="360"/>
      </w:pPr>
      <w:rPr>
        <w:b w:val="0"/>
      </w:rPr>
    </w:lvl>
    <w:lvl w:ilvl="1">
      <w:start w:val="3"/>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num w:numId="1">
    <w:abstractNumId w:val="0"/>
    <w:lvlOverride w:ilvl="0">
      <w:lvl w:ilvl="0">
        <w:numFmt w:val="bullet"/>
        <w:lvlText w:val="•"/>
        <w:legacy w:legacy="1" w:legacySpace="0" w:legacyIndent="240"/>
        <w:lvlJc w:val="left"/>
        <w:rPr>
          <w:rFonts w:ascii="Times New Roman" w:hAnsi="Times New Roman" w:hint="default"/>
        </w:rPr>
      </w:lvl>
    </w:lvlOverride>
  </w:num>
  <w:num w:numId="2">
    <w:abstractNumId w:val="13"/>
  </w:num>
  <w:num w:numId="3">
    <w:abstractNumId w:val="10"/>
  </w:num>
  <w:num w:numId="4">
    <w:abstractNumId w:val="5"/>
  </w:num>
  <w:num w:numId="5">
    <w:abstractNumId w:val="6"/>
  </w:num>
  <w:num w:numId="6">
    <w:abstractNumId w:val="7"/>
  </w:num>
  <w:num w:numId="7">
    <w:abstractNumId w:val="12"/>
  </w:num>
  <w:num w:numId="8">
    <w:abstractNumId w:val="8"/>
  </w:num>
  <w:num w:numId="9">
    <w:abstractNumId w:val="11"/>
  </w:num>
  <w:num w:numId="10">
    <w:abstractNumId w:val="4"/>
  </w:num>
  <w:num w:numId="11">
    <w:abstractNumId w:val="2"/>
  </w:num>
  <w:num w:numId="12">
    <w:abstractNumId w:val="9"/>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0C0"/>
    <w:rsid w:val="00030E7A"/>
    <w:rsid w:val="00071627"/>
    <w:rsid w:val="000C1409"/>
    <w:rsid w:val="000E46D1"/>
    <w:rsid w:val="001274E4"/>
    <w:rsid w:val="00145659"/>
    <w:rsid w:val="001716F6"/>
    <w:rsid w:val="001C2070"/>
    <w:rsid w:val="001C403A"/>
    <w:rsid w:val="001D501C"/>
    <w:rsid w:val="001F5E85"/>
    <w:rsid w:val="00242919"/>
    <w:rsid w:val="002436F4"/>
    <w:rsid w:val="00283342"/>
    <w:rsid w:val="0029692D"/>
    <w:rsid w:val="002A3A70"/>
    <w:rsid w:val="002A4B9B"/>
    <w:rsid w:val="003307CE"/>
    <w:rsid w:val="00357537"/>
    <w:rsid w:val="003575E1"/>
    <w:rsid w:val="00425D03"/>
    <w:rsid w:val="004561F7"/>
    <w:rsid w:val="00484051"/>
    <w:rsid w:val="00486B8C"/>
    <w:rsid w:val="00492909"/>
    <w:rsid w:val="004C7801"/>
    <w:rsid w:val="004D75DB"/>
    <w:rsid w:val="004E5C43"/>
    <w:rsid w:val="005000C0"/>
    <w:rsid w:val="005120D1"/>
    <w:rsid w:val="005326F2"/>
    <w:rsid w:val="005A3A81"/>
    <w:rsid w:val="005C4B8D"/>
    <w:rsid w:val="005C6E6C"/>
    <w:rsid w:val="0060261C"/>
    <w:rsid w:val="006120BC"/>
    <w:rsid w:val="006406B2"/>
    <w:rsid w:val="00650F68"/>
    <w:rsid w:val="006A3939"/>
    <w:rsid w:val="006F2AD5"/>
    <w:rsid w:val="00711350"/>
    <w:rsid w:val="007307C7"/>
    <w:rsid w:val="007B5EEA"/>
    <w:rsid w:val="007E2CDE"/>
    <w:rsid w:val="00805F48"/>
    <w:rsid w:val="00806920"/>
    <w:rsid w:val="00846B39"/>
    <w:rsid w:val="0087678E"/>
    <w:rsid w:val="00885D24"/>
    <w:rsid w:val="00896FE5"/>
    <w:rsid w:val="008C0A63"/>
    <w:rsid w:val="008D02BD"/>
    <w:rsid w:val="008D22F0"/>
    <w:rsid w:val="008E59A7"/>
    <w:rsid w:val="008F777C"/>
    <w:rsid w:val="009177C9"/>
    <w:rsid w:val="00941A36"/>
    <w:rsid w:val="009646EA"/>
    <w:rsid w:val="00994678"/>
    <w:rsid w:val="009A693E"/>
    <w:rsid w:val="009F6EB7"/>
    <w:rsid w:val="00A050A3"/>
    <w:rsid w:val="00A12438"/>
    <w:rsid w:val="00A34DB0"/>
    <w:rsid w:val="00A673D8"/>
    <w:rsid w:val="00A83D79"/>
    <w:rsid w:val="00AC383A"/>
    <w:rsid w:val="00B464E0"/>
    <w:rsid w:val="00B562BE"/>
    <w:rsid w:val="00C902FF"/>
    <w:rsid w:val="00CC0F64"/>
    <w:rsid w:val="00D01709"/>
    <w:rsid w:val="00D064BD"/>
    <w:rsid w:val="00D161E3"/>
    <w:rsid w:val="00D53F2A"/>
    <w:rsid w:val="00D72A48"/>
    <w:rsid w:val="00D75D65"/>
    <w:rsid w:val="00DC5342"/>
    <w:rsid w:val="00DC5590"/>
    <w:rsid w:val="00DD41DC"/>
    <w:rsid w:val="00E5226B"/>
    <w:rsid w:val="00E6637E"/>
    <w:rsid w:val="00E6772A"/>
    <w:rsid w:val="00EA1D6E"/>
    <w:rsid w:val="00F42599"/>
    <w:rsid w:val="00F52F5F"/>
    <w:rsid w:val="00F57771"/>
    <w:rsid w:val="00FB1DC5"/>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0F3D4-4C89-4E3F-884C-2FF7E3882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4B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064BD"/>
    <w:pPr>
      <w:keepNext/>
      <w:jc w:val="center"/>
      <w:outlineLvl w:val="0"/>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64BD"/>
    <w:rPr>
      <w:rFonts w:ascii="Times New Roman" w:eastAsia="Times New Roman" w:hAnsi="Times New Roman" w:cs="Times New Roman"/>
      <w:sz w:val="28"/>
      <w:szCs w:val="24"/>
      <w:lang w:val="uk-UA" w:eastAsia="ru-RU"/>
    </w:rPr>
  </w:style>
  <w:style w:type="table" w:styleId="a3">
    <w:name w:val="Table Grid"/>
    <w:basedOn w:val="a1"/>
    <w:rsid w:val="00D064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99"/>
    <w:qFormat/>
    <w:rsid w:val="00D064BD"/>
    <w:rPr>
      <w:b/>
      <w:bCs/>
    </w:rPr>
  </w:style>
  <w:style w:type="character" w:customStyle="1" w:styleId="apple-converted-space">
    <w:name w:val="apple-converted-space"/>
    <w:basedOn w:val="a0"/>
    <w:rsid w:val="00D064BD"/>
  </w:style>
  <w:style w:type="paragraph" w:styleId="a5">
    <w:name w:val="Body Text Indent"/>
    <w:basedOn w:val="a"/>
    <w:link w:val="a6"/>
    <w:rsid w:val="00D064BD"/>
    <w:pPr>
      <w:ind w:firstLine="540"/>
    </w:pPr>
    <w:rPr>
      <w:sz w:val="28"/>
      <w:lang w:val="uk-UA"/>
    </w:rPr>
  </w:style>
  <w:style w:type="character" w:customStyle="1" w:styleId="a6">
    <w:name w:val="Основной текст с отступом Знак"/>
    <w:basedOn w:val="a0"/>
    <w:link w:val="a5"/>
    <w:rsid w:val="00D064BD"/>
    <w:rPr>
      <w:rFonts w:ascii="Times New Roman" w:eastAsia="Times New Roman" w:hAnsi="Times New Roman" w:cs="Times New Roman"/>
      <w:sz w:val="28"/>
      <w:szCs w:val="24"/>
      <w:lang w:val="uk-UA" w:eastAsia="ru-RU"/>
    </w:rPr>
  </w:style>
  <w:style w:type="paragraph" w:styleId="a7">
    <w:name w:val="footnote text"/>
    <w:aliases w:val="Текст сноски Знак1 Знак Знак1 Знак,Текст сноски Знак Знак Знак Знак1 Знак,Знак1 Знак Знак Знак Знак1 Знак,Текст сноски Знак1 Знак Знак,Текст сноски Знак Знак Знак Знак,Знак1 Знак Знак Знак Знак,Текст сноски Знак1 Знак1,F"/>
    <w:basedOn w:val="a"/>
    <w:link w:val="11"/>
    <w:uiPriority w:val="99"/>
    <w:rsid w:val="00D064BD"/>
    <w:rPr>
      <w:sz w:val="20"/>
      <w:szCs w:val="20"/>
    </w:rPr>
  </w:style>
  <w:style w:type="character" w:customStyle="1" w:styleId="a8">
    <w:name w:val="Текст сноски Знак"/>
    <w:basedOn w:val="a0"/>
    <w:uiPriority w:val="99"/>
    <w:semiHidden/>
    <w:rsid w:val="00D064BD"/>
    <w:rPr>
      <w:rFonts w:ascii="Times New Roman" w:eastAsia="Times New Roman" w:hAnsi="Times New Roman" w:cs="Times New Roman"/>
      <w:sz w:val="20"/>
      <w:szCs w:val="20"/>
      <w:lang w:val="ru-RU" w:eastAsia="ru-RU"/>
    </w:rPr>
  </w:style>
  <w:style w:type="character" w:customStyle="1" w:styleId="rvts14">
    <w:name w:val="rvts14"/>
    <w:rsid w:val="00D064BD"/>
    <w:rPr>
      <w:rFonts w:ascii="Times New Roman" w:hAnsi="Times New Roman" w:cs="Times New Roman" w:hint="default"/>
      <w:sz w:val="24"/>
      <w:szCs w:val="24"/>
    </w:rPr>
  </w:style>
  <w:style w:type="character" w:customStyle="1" w:styleId="11">
    <w:name w:val="Текст сноски Знак1"/>
    <w:aliases w:val="Текст сноски Знак1 Знак Знак1 Знак Знак,Текст сноски Знак Знак Знак Знак1 Знак Знак,Знак1 Знак Знак Знак Знак1 Знак Знак,Текст сноски Знак1 Знак Знак Знак,Текст сноски Знак Знак Знак Знак Знак,Знак1 Знак Знак Знак Знак Знак,F Знак"/>
    <w:link w:val="a7"/>
    <w:locked/>
    <w:rsid w:val="00D064BD"/>
    <w:rPr>
      <w:rFonts w:ascii="Times New Roman" w:eastAsia="Times New Roman" w:hAnsi="Times New Roman" w:cs="Times New Roman"/>
      <w:sz w:val="20"/>
      <w:szCs w:val="20"/>
      <w:lang w:val="ru-RU" w:eastAsia="ru-RU"/>
    </w:rPr>
  </w:style>
  <w:style w:type="character" w:customStyle="1" w:styleId="rvts20">
    <w:name w:val="rvts20"/>
    <w:rsid w:val="00D064BD"/>
    <w:rPr>
      <w:rFonts w:ascii="Times New Roman" w:hAnsi="Times New Roman"/>
      <w:sz w:val="24"/>
    </w:rPr>
  </w:style>
  <w:style w:type="paragraph" w:customStyle="1" w:styleId="-">
    <w:name w:val="Книга - титул"/>
    <w:link w:val="-0"/>
    <w:rsid w:val="00D064BD"/>
    <w:pPr>
      <w:widowControl w:val="0"/>
      <w:spacing w:after="0" w:line="240" w:lineRule="auto"/>
      <w:jc w:val="center"/>
      <w:outlineLvl w:val="0"/>
    </w:pPr>
    <w:rPr>
      <w:rFonts w:ascii="Times New Roman" w:eastAsia="Times New Roman" w:hAnsi="Times New Roman" w:cs="Times New Roman"/>
      <w:b/>
      <w:sz w:val="44"/>
      <w:szCs w:val="20"/>
    </w:rPr>
  </w:style>
  <w:style w:type="paragraph" w:customStyle="1" w:styleId="11111">
    <w:name w:val="11111"/>
    <w:basedOn w:val="-"/>
    <w:link w:val="111110"/>
    <w:rsid w:val="00D064BD"/>
    <w:pPr>
      <w:widowControl/>
      <w:ind w:firstLine="540"/>
      <w:jc w:val="both"/>
    </w:pPr>
    <w:rPr>
      <w:sz w:val="28"/>
      <w:szCs w:val="28"/>
    </w:rPr>
  </w:style>
  <w:style w:type="character" w:customStyle="1" w:styleId="-0">
    <w:name w:val="Книга - титул Знак"/>
    <w:link w:val="-"/>
    <w:rsid w:val="00D064BD"/>
    <w:rPr>
      <w:rFonts w:ascii="Times New Roman" w:eastAsia="Times New Roman" w:hAnsi="Times New Roman" w:cs="Times New Roman"/>
      <w:b/>
      <w:sz w:val="44"/>
      <w:szCs w:val="20"/>
    </w:rPr>
  </w:style>
  <w:style w:type="character" w:customStyle="1" w:styleId="111110">
    <w:name w:val="11111 Знак"/>
    <w:link w:val="11111"/>
    <w:rsid w:val="00D064BD"/>
    <w:rPr>
      <w:rFonts w:ascii="Times New Roman" w:eastAsia="Times New Roman" w:hAnsi="Times New Roman" w:cs="Times New Roman"/>
      <w:b/>
      <w:sz w:val="28"/>
      <w:szCs w:val="28"/>
    </w:rPr>
  </w:style>
  <w:style w:type="paragraph" w:customStyle="1" w:styleId="TableParagraph">
    <w:name w:val="Table Paragraph"/>
    <w:basedOn w:val="a"/>
    <w:qFormat/>
    <w:rsid w:val="00D064BD"/>
    <w:pPr>
      <w:widowControl w:val="0"/>
      <w:autoSpaceDE w:val="0"/>
      <w:autoSpaceDN w:val="0"/>
    </w:pPr>
    <w:rPr>
      <w:sz w:val="22"/>
      <w:szCs w:val="22"/>
      <w:lang w:val="en-US" w:eastAsia="en-US"/>
    </w:rPr>
  </w:style>
  <w:style w:type="paragraph" w:customStyle="1" w:styleId="a9">
    <w:basedOn w:val="a"/>
    <w:next w:val="aa"/>
    <w:link w:val="ab"/>
    <w:qFormat/>
    <w:rsid w:val="00D064BD"/>
    <w:pPr>
      <w:jc w:val="center"/>
    </w:pPr>
    <w:rPr>
      <w:rFonts w:asciiTheme="minorHAnsi" w:eastAsiaTheme="minorHAnsi" w:hAnsiTheme="minorHAnsi" w:cstheme="minorBidi"/>
      <w:sz w:val="28"/>
      <w:szCs w:val="22"/>
      <w:lang w:eastAsia="en-US"/>
    </w:rPr>
  </w:style>
  <w:style w:type="character" w:customStyle="1" w:styleId="ab">
    <w:name w:val="Название Знак"/>
    <w:basedOn w:val="a0"/>
    <w:link w:val="a9"/>
    <w:rsid w:val="00D064BD"/>
    <w:rPr>
      <w:sz w:val="28"/>
    </w:rPr>
  </w:style>
  <w:style w:type="character" w:styleId="ac">
    <w:name w:val="Hyperlink"/>
    <w:rsid w:val="00D064BD"/>
    <w:rPr>
      <w:color w:val="0000FF"/>
      <w:u w:val="single"/>
    </w:rPr>
  </w:style>
  <w:style w:type="character" w:customStyle="1" w:styleId="rvts0">
    <w:name w:val="rvts0"/>
    <w:basedOn w:val="a0"/>
    <w:rsid w:val="00D064BD"/>
  </w:style>
  <w:style w:type="character" w:customStyle="1" w:styleId="rvts44">
    <w:name w:val="rvts44"/>
    <w:rsid w:val="00D064BD"/>
  </w:style>
  <w:style w:type="character" w:customStyle="1" w:styleId="rvts23">
    <w:name w:val="rvts23"/>
    <w:rsid w:val="00D064BD"/>
  </w:style>
  <w:style w:type="character" w:customStyle="1" w:styleId="st">
    <w:name w:val="st"/>
    <w:basedOn w:val="a0"/>
    <w:rsid w:val="00D064BD"/>
  </w:style>
  <w:style w:type="character" w:styleId="ad">
    <w:name w:val="Emphasis"/>
    <w:uiPriority w:val="20"/>
    <w:qFormat/>
    <w:rsid w:val="00D064BD"/>
    <w:rPr>
      <w:i/>
      <w:iCs/>
    </w:rPr>
  </w:style>
  <w:style w:type="paragraph" w:styleId="ae">
    <w:name w:val="List Paragraph"/>
    <w:basedOn w:val="a"/>
    <w:link w:val="af"/>
    <w:uiPriority w:val="99"/>
    <w:qFormat/>
    <w:rsid w:val="00D064BD"/>
    <w:pPr>
      <w:spacing w:after="200" w:line="276" w:lineRule="auto"/>
      <w:ind w:left="720"/>
      <w:contextualSpacing/>
    </w:pPr>
    <w:rPr>
      <w:rFonts w:ascii="Calibri" w:eastAsia="Calibri" w:hAnsi="Calibri"/>
      <w:sz w:val="22"/>
      <w:szCs w:val="22"/>
      <w:lang w:val="uk-UA" w:eastAsia="en-US"/>
    </w:rPr>
  </w:style>
  <w:style w:type="paragraph" w:customStyle="1" w:styleId="Default">
    <w:name w:val="Default"/>
    <w:rsid w:val="00D064BD"/>
    <w:pPr>
      <w:autoSpaceDE w:val="0"/>
      <w:autoSpaceDN w:val="0"/>
      <w:adjustRightInd w:val="0"/>
      <w:spacing w:after="0" w:line="240" w:lineRule="auto"/>
    </w:pPr>
    <w:rPr>
      <w:rFonts w:ascii="Century Schoolbook" w:eastAsia="Calibri" w:hAnsi="Century Schoolbook" w:cs="Century Schoolbook"/>
      <w:color w:val="000000"/>
      <w:sz w:val="24"/>
      <w:szCs w:val="24"/>
      <w:lang w:val="ru-RU"/>
    </w:rPr>
  </w:style>
  <w:style w:type="character" w:customStyle="1" w:styleId="2">
    <w:name w:val="Заголовок №2_"/>
    <w:link w:val="20"/>
    <w:rsid w:val="00D064BD"/>
    <w:rPr>
      <w:b/>
      <w:bCs/>
      <w:sz w:val="26"/>
      <w:szCs w:val="26"/>
      <w:shd w:val="clear" w:color="auto" w:fill="FFFFFF"/>
    </w:rPr>
  </w:style>
  <w:style w:type="paragraph" w:customStyle="1" w:styleId="20">
    <w:name w:val="Заголовок №2"/>
    <w:basedOn w:val="a"/>
    <w:link w:val="2"/>
    <w:rsid w:val="00D064BD"/>
    <w:pPr>
      <w:widowControl w:val="0"/>
      <w:shd w:val="clear" w:color="auto" w:fill="FFFFFF"/>
      <w:spacing w:before="420" w:after="300" w:line="0" w:lineRule="atLeast"/>
      <w:jc w:val="center"/>
      <w:outlineLvl w:val="1"/>
    </w:pPr>
    <w:rPr>
      <w:rFonts w:asciiTheme="minorHAnsi" w:eastAsiaTheme="minorHAnsi" w:hAnsiTheme="minorHAnsi" w:cstheme="minorBidi"/>
      <w:b/>
      <w:bCs/>
      <w:sz w:val="26"/>
      <w:szCs w:val="26"/>
      <w:lang w:val="en-US" w:eastAsia="en-US"/>
    </w:rPr>
  </w:style>
  <w:style w:type="paragraph" w:styleId="af0">
    <w:name w:val="header"/>
    <w:basedOn w:val="a"/>
    <w:link w:val="af1"/>
    <w:rsid w:val="00D064BD"/>
    <w:pPr>
      <w:widowControl w:val="0"/>
      <w:tabs>
        <w:tab w:val="center" w:pos="4677"/>
        <w:tab w:val="right" w:pos="9355"/>
      </w:tabs>
      <w:autoSpaceDE w:val="0"/>
      <w:autoSpaceDN w:val="0"/>
      <w:adjustRightInd w:val="0"/>
    </w:pPr>
    <w:rPr>
      <w:sz w:val="20"/>
      <w:szCs w:val="20"/>
    </w:rPr>
  </w:style>
  <w:style w:type="character" w:customStyle="1" w:styleId="af1">
    <w:name w:val="Верхний колонтитул Знак"/>
    <w:basedOn w:val="a0"/>
    <w:link w:val="af0"/>
    <w:rsid w:val="00D064BD"/>
    <w:rPr>
      <w:rFonts w:ascii="Times New Roman" w:eastAsia="Times New Roman" w:hAnsi="Times New Roman" w:cs="Times New Roman"/>
      <w:sz w:val="20"/>
      <w:szCs w:val="20"/>
      <w:lang w:val="ru-RU" w:eastAsia="ru-RU"/>
    </w:rPr>
  </w:style>
  <w:style w:type="paragraph" w:styleId="af2">
    <w:name w:val="Body Text"/>
    <w:basedOn w:val="a"/>
    <w:link w:val="af3"/>
    <w:rsid w:val="00D064BD"/>
    <w:pPr>
      <w:spacing w:after="120"/>
    </w:pPr>
  </w:style>
  <w:style w:type="character" w:customStyle="1" w:styleId="af3">
    <w:name w:val="Основной текст Знак"/>
    <w:basedOn w:val="a0"/>
    <w:link w:val="af2"/>
    <w:rsid w:val="00D064BD"/>
    <w:rPr>
      <w:rFonts w:ascii="Times New Roman" w:eastAsia="Times New Roman" w:hAnsi="Times New Roman" w:cs="Times New Roman"/>
      <w:sz w:val="24"/>
      <w:szCs w:val="24"/>
      <w:lang w:val="ru-RU" w:eastAsia="ru-RU"/>
    </w:rPr>
  </w:style>
  <w:style w:type="paragraph" w:styleId="aa">
    <w:name w:val="Title"/>
    <w:basedOn w:val="a"/>
    <w:next w:val="a"/>
    <w:link w:val="12"/>
    <w:uiPriority w:val="10"/>
    <w:qFormat/>
    <w:rsid w:val="00D064BD"/>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a"/>
    <w:uiPriority w:val="10"/>
    <w:rsid w:val="00D064BD"/>
    <w:rPr>
      <w:rFonts w:asciiTheme="majorHAnsi" w:eastAsiaTheme="majorEastAsia" w:hAnsiTheme="majorHAnsi" w:cstheme="majorBidi"/>
      <w:spacing w:val="-10"/>
      <w:kern w:val="28"/>
      <w:sz w:val="56"/>
      <w:szCs w:val="56"/>
      <w:lang w:val="ru-RU" w:eastAsia="ru-RU"/>
    </w:rPr>
  </w:style>
  <w:style w:type="paragraph" w:styleId="HTML">
    <w:name w:val="HTML Preformatted"/>
    <w:basedOn w:val="a"/>
    <w:link w:val="HTML0"/>
    <w:uiPriority w:val="99"/>
    <w:rsid w:val="00A8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83D79"/>
    <w:rPr>
      <w:rFonts w:ascii="Courier New" w:eastAsia="Times New Roman" w:hAnsi="Courier New" w:cs="Courier New"/>
      <w:sz w:val="20"/>
      <w:szCs w:val="20"/>
      <w:lang w:val="ru-RU" w:eastAsia="ru-RU"/>
    </w:rPr>
  </w:style>
  <w:style w:type="character" w:customStyle="1" w:styleId="rvts9">
    <w:name w:val="rvts9"/>
    <w:basedOn w:val="a0"/>
    <w:uiPriority w:val="99"/>
    <w:rsid w:val="00A83D79"/>
    <w:rPr>
      <w:rFonts w:cs="Times New Roman"/>
    </w:rPr>
  </w:style>
  <w:style w:type="paragraph" w:styleId="af4">
    <w:name w:val="Block Text"/>
    <w:basedOn w:val="a"/>
    <w:uiPriority w:val="99"/>
    <w:rsid w:val="00A83D79"/>
    <w:pPr>
      <w:ind w:left="-851" w:right="-142" w:firstLine="567"/>
    </w:pPr>
    <w:rPr>
      <w:sz w:val="28"/>
      <w:szCs w:val="20"/>
      <w:lang w:val="uk-UA"/>
    </w:rPr>
  </w:style>
  <w:style w:type="character" w:customStyle="1" w:styleId="af">
    <w:name w:val="Абзац списка Знак"/>
    <w:link w:val="ae"/>
    <w:uiPriority w:val="99"/>
    <w:locked/>
    <w:rsid w:val="00A83D79"/>
    <w:rPr>
      <w:rFonts w:ascii="Calibri" w:eastAsia="Calibri" w:hAnsi="Calibri" w:cs="Times New Roman"/>
      <w:lang w:val="uk-UA"/>
    </w:rPr>
  </w:style>
  <w:style w:type="paragraph" w:customStyle="1" w:styleId="13">
    <w:name w:val="Абзац списка1"/>
    <w:basedOn w:val="a"/>
    <w:uiPriority w:val="99"/>
    <w:rsid w:val="00A83D79"/>
    <w:pPr>
      <w:widowControl w:val="0"/>
      <w:autoSpaceDE w:val="0"/>
      <w:autoSpaceDN w:val="0"/>
      <w:adjustRightInd w:val="0"/>
      <w:spacing w:line="242" w:lineRule="auto"/>
      <w:ind w:left="720" w:firstLine="680"/>
      <w:contextualSpacing/>
      <w:jc w:val="both"/>
    </w:pPr>
    <w:rPr>
      <w:color w:val="000000"/>
      <w:spacing w:val="-6"/>
      <w:sz w:val="20"/>
      <w:szCs w:val="20"/>
      <w:lang w:val="uk-UA"/>
    </w:rPr>
  </w:style>
  <w:style w:type="paragraph" w:customStyle="1" w:styleId="14">
    <w:name w:val="Обычный1"/>
    <w:uiPriority w:val="99"/>
    <w:rsid w:val="00B562BE"/>
    <w:pPr>
      <w:widowControl w:val="0"/>
      <w:spacing w:after="0" w:line="240" w:lineRule="auto"/>
    </w:pPr>
    <w:rPr>
      <w:rFonts w:ascii="Times New Roman" w:eastAsia="Times New Roman" w:hAnsi="Times New Roman" w:cs="Times New Roman"/>
      <w:sz w:val="20"/>
      <w:szCs w:val="20"/>
      <w:lang w:val="ru-RU" w:eastAsia="ru-RU"/>
    </w:rPr>
  </w:style>
  <w:style w:type="character" w:customStyle="1" w:styleId="21">
    <w:name w:val="Основной текст (2)_"/>
    <w:link w:val="22"/>
    <w:locked/>
    <w:rsid w:val="00071627"/>
    <w:rPr>
      <w:shd w:val="clear" w:color="auto" w:fill="FFFFFF"/>
    </w:rPr>
  </w:style>
  <w:style w:type="paragraph" w:customStyle="1" w:styleId="22">
    <w:name w:val="Основной текст (2)"/>
    <w:basedOn w:val="a"/>
    <w:link w:val="21"/>
    <w:rsid w:val="00071627"/>
    <w:pPr>
      <w:widowControl w:val="0"/>
      <w:shd w:val="clear" w:color="auto" w:fill="FFFFFF"/>
      <w:spacing w:before="120" w:line="250" w:lineRule="exact"/>
      <w:ind w:hanging="368"/>
      <w:jc w:val="both"/>
    </w:pPr>
    <w:rPr>
      <w:rFonts w:asciiTheme="minorHAnsi" w:eastAsiaTheme="minorHAnsi" w:hAnsiTheme="minorHAnsi" w:cstheme="minorBidi"/>
      <w:sz w:val="22"/>
      <w:szCs w:val="22"/>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770938">
      <w:bodyDiv w:val="1"/>
      <w:marLeft w:val="0"/>
      <w:marRight w:val="0"/>
      <w:marTop w:val="0"/>
      <w:marBottom w:val="0"/>
      <w:divBdr>
        <w:top w:val="none" w:sz="0" w:space="0" w:color="auto"/>
        <w:left w:val="none" w:sz="0" w:space="0" w:color="auto"/>
        <w:bottom w:val="none" w:sz="0" w:space="0" w:color="auto"/>
        <w:right w:val="none" w:sz="0" w:space="0" w:color="auto"/>
      </w:divBdr>
    </w:div>
    <w:div w:id="1860773766">
      <w:bodyDiv w:val="1"/>
      <w:marLeft w:val="0"/>
      <w:marRight w:val="0"/>
      <w:marTop w:val="0"/>
      <w:marBottom w:val="0"/>
      <w:divBdr>
        <w:top w:val="none" w:sz="0" w:space="0" w:color="auto"/>
        <w:left w:val="none" w:sz="0" w:space="0" w:color="auto"/>
        <w:bottom w:val="none" w:sz="0" w:space="0" w:color="auto"/>
        <w:right w:val="none" w:sz="0" w:space="0" w:color="auto"/>
      </w:divBdr>
    </w:div>
    <w:div w:id="1941256689">
      <w:bodyDiv w:val="1"/>
      <w:marLeft w:val="0"/>
      <w:marRight w:val="0"/>
      <w:marTop w:val="0"/>
      <w:marBottom w:val="0"/>
      <w:divBdr>
        <w:top w:val="none" w:sz="0" w:space="0" w:color="auto"/>
        <w:left w:val="none" w:sz="0" w:space="0" w:color="auto"/>
        <w:bottom w:val="none" w:sz="0" w:space="0" w:color="auto"/>
        <w:right w:val="none" w:sz="0" w:space="0" w:color="auto"/>
      </w:divBdr>
    </w:div>
    <w:div w:id="20824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D562C-1CED-448A-8860-3B606213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861</Words>
  <Characters>4914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cp:lastModifiedBy>
  <cp:revision>2</cp:revision>
  <dcterms:created xsi:type="dcterms:W3CDTF">2023-09-03T19:34:00Z</dcterms:created>
  <dcterms:modified xsi:type="dcterms:W3CDTF">2023-09-03T19:34:00Z</dcterms:modified>
</cp:coreProperties>
</file>